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7E" w:rsidRDefault="00136B7E" w:rsidP="00136B7E">
      <w:pPr>
        <w:pStyle w:val="Szvegtrzs"/>
        <w:jc w:val="right"/>
      </w:pPr>
      <w:r>
        <w:t>2.számú melléklet</w:t>
      </w:r>
    </w:p>
    <w:p w:rsidR="00136B7E" w:rsidRDefault="00136B7E" w:rsidP="00136B7E">
      <w:pPr>
        <w:pStyle w:val="Szvegtrzs"/>
        <w:jc w:val="right"/>
      </w:pPr>
    </w:p>
    <w:p w:rsidR="00136B7E" w:rsidRPr="006652E9" w:rsidRDefault="00136B7E" w:rsidP="00136B7E">
      <w:pPr>
        <w:jc w:val="center"/>
        <w:rPr>
          <w:rFonts w:ascii="Cambria" w:hAnsi="Cambria"/>
          <w:b/>
          <w:spacing w:val="20"/>
          <w:sz w:val="24"/>
          <w:szCs w:val="24"/>
        </w:rPr>
      </w:pPr>
      <w:r w:rsidRPr="006652E9">
        <w:rPr>
          <w:rFonts w:ascii="Cambria" w:hAnsi="Cambria"/>
          <w:b/>
          <w:caps/>
          <w:spacing w:val="20"/>
          <w:sz w:val="24"/>
          <w:szCs w:val="24"/>
        </w:rPr>
        <w:t>A Pénzügyi szervezethez (bankhoz, biztosítóhoz, stb.) b</w:t>
      </w:r>
      <w:r w:rsidRPr="006652E9">
        <w:rPr>
          <w:rFonts w:ascii="Cambria" w:hAnsi="Cambria"/>
          <w:b/>
          <w:caps/>
          <w:spacing w:val="20"/>
          <w:sz w:val="24"/>
          <w:szCs w:val="24"/>
        </w:rPr>
        <w:t>e</w:t>
      </w:r>
      <w:r w:rsidRPr="006652E9">
        <w:rPr>
          <w:rFonts w:ascii="Cambria" w:hAnsi="Cambria"/>
          <w:b/>
          <w:caps/>
          <w:spacing w:val="20"/>
          <w:sz w:val="24"/>
          <w:szCs w:val="24"/>
        </w:rPr>
        <w:t xml:space="preserve">nyújtandó </w:t>
      </w:r>
      <w:r w:rsidRPr="006652E9">
        <w:rPr>
          <w:rFonts w:ascii="Cambria" w:hAnsi="Cambria"/>
          <w:b/>
          <w:spacing w:val="20"/>
          <w:sz w:val="24"/>
          <w:szCs w:val="24"/>
        </w:rPr>
        <w:t>PANASZ</w:t>
      </w:r>
      <w:bookmarkStart w:id="0" w:name="HUMANSOFTiktatoszam"/>
      <w:bookmarkEnd w:id="0"/>
    </w:p>
    <w:p w:rsidR="00136B7E" w:rsidRPr="006652E9" w:rsidRDefault="00136B7E" w:rsidP="00136B7E">
      <w:pPr>
        <w:jc w:val="center"/>
        <w:rPr>
          <w:rFonts w:ascii="Cambria" w:hAnsi="Cambria"/>
          <w:b/>
          <w:smallCaps/>
          <w:sz w:val="24"/>
          <w:szCs w:val="24"/>
        </w:rPr>
      </w:pPr>
      <w:r w:rsidRPr="006652E9">
        <w:rPr>
          <w:rFonts w:ascii="Cambria" w:hAnsi="Cambria"/>
          <w:b/>
          <w:smallCaps/>
          <w:sz w:val="24"/>
          <w:szCs w:val="24"/>
        </w:rPr>
        <w:t>Pénzügyi szolgáltatóval kapcsolatos viták rendezésére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horzAnchor="margin" w:tblpY="116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1"/>
        <w:gridCol w:w="6095"/>
      </w:tblGrid>
      <w:tr w:rsidR="00136B7E" w:rsidRPr="006652E9" w:rsidTr="008B1AED">
        <w:tc>
          <w:tcPr>
            <w:tcW w:w="9356" w:type="dxa"/>
            <w:gridSpan w:val="2"/>
            <w:shd w:val="clear" w:color="auto" w:fill="0D0D0D"/>
          </w:tcPr>
          <w:p w:rsidR="00136B7E" w:rsidRPr="006652E9" w:rsidRDefault="00136B7E" w:rsidP="008B1AE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Panasszal érintett pénzügyi szervezet</w:t>
            </w:r>
          </w:p>
        </w:tc>
      </w:tr>
      <w:tr w:rsidR="00136B7E" w:rsidRPr="006652E9" w:rsidTr="008B1AED">
        <w:trPr>
          <w:trHeight w:val="1123"/>
        </w:trPr>
        <w:tc>
          <w:tcPr>
            <w:tcW w:w="3261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Név:</w:t>
            </w:r>
          </w:p>
        </w:tc>
        <w:tc>
          <w:tcPr>
            <w:tcW w:w="609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shd w:val="clear" w:color="auto" w:fill="D9D9D9"/>
        <w:jc w:val="both"/>
        <w:rPr>
          <w:rFonts w:ascii="Cambria" w:hAnsi="Cambria"/>
          <w:b/>
          <w:sz w:val="24"/>
          <w:szCs w:val="24"/>
        </w:rPr>
      </w:pPr>
      <w:r w:rsidRPr="006652E9">
        <w:rPr>
          <w:rFonts w:ascii="Cambria" w:hAnsi="Cambria"/>
          <w:b/>
          <w:sz w:val="24"/>
          <w:szCs w:val="24"/>
        </w:rPr>
        <w:t>Felek adatai</w:t>
      </w:r>
    </w:p>
    <w:p w:rsidR="00136B7E" w:rsidRPr="006652E9" w:rsidRDefault="00136B7E" w:rsidP="00136B7E">
      <w:pPr>
        <w:autoSpaceDE w:val="0"/>
        <w:autoSpaceDN w:val="0"/>
        <w:adjustRightInd w:val="0"/>
        <w:rPr>
          <w:rFonts w:ascii="Cambria" w:hAnsi="Cambria" w:cs="MyriadPro-Regular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tbl>
      <w:tblPr>
        <w:tblpPr w:leftFromText="141" w:rightFromText="141" w:vertAnchor="text" w:horzAnchor="margin" w:tblpY="10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23"/>
        <w:gridCol w:w="5965"/>
      </w:tblGrid>
      <w:tr w:rsidR="00136B7E" w:rsidRPr="006652E9" w:rsidTr="008B1AED">
        <w:tc>
          <w:tcPr>
            <w:tcW w:w="9288" w:type="dxa"/>
            <w:gridSpan w:val="2"/>
            <w:shd w:val="clear" w:color="auto" w:fill="0D0D0D"/>
          </w:tcPr>
          <w:p w:rsidR="00136B7E" w:rsidRPr="006652E9" w:rsidRDefault="00136B7E" w:rsidP="008B1AED">
            <w:pPr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Ügyfél</w:t>
            </w:r>
          </w:p>
        </w:tc>
      </w:tr>
      <w:tr w:rsidR="00136B7E" w:rsidRPr="006652E9" w:rsidTr="008B1AED">
        <w:tc>
          <w:tcPr>
            <w:tcW w:w="3323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Név:</w:t>
            </w: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96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36B7E" w:rsidRPr="006652E9" w:rsidTr="008B1AED">
        <w:tc>
          <w:tcPr>
            <w:tcW w:w="3323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Szerződésszám/ügyfélszám:</w:t>
            </w: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96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36B7E" w:rsidRPr="006652E9" w:rsidTr="008B1AED">
        <w:tc>
          <w:tcPr>
            <w:tcW w:w="3323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Lakcím/székhely/levelezési cím:</w:t>
            </w: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96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36B7E" w:rsidRPr="006652E9" w:rsidTr="008B1AED">
        <w:tc>
          <w:tcPr>
            <w:tcW w:w="3323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Telefonszám:</w:t>
            </w: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96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36B7E" w:rsidRPr="006652E9" w:rsidTr="008B1AED">
        <w:tc>
          <w:tcPr>
            <w:tcW w:w="3323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>Értesítés módja (levél, em</w:t>
            </w:r>
            <w:r w:rsidRPr="006652E9">
              <w:rPr>
                <w:rFonts w:ascii="Cambria" w:hAnsi="Cambria"/>
                <w:b/>
                <w:sz w:val="24"/>
                <w:szCs w:val="24"/>
              </w:rPr>
              <w:t>a</w:t>
            </w:r>
            <w:r w:rsidRPr="006652E9">
              <w:rPr>
                <w:rFonts w:ascii="Cambria" w:hAnsi="Cambria"/>
                <w:b/>
                <w:sz w:val="24"/>
                <w:szCs w:val="24"/>
              </w:rPr>
              <w:t>il):</w:t>
            </w: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596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  <w:tr w:rsidR="00136B7E" w:rsidRPr="006652E9" w:rsidTr="008B1AED">
        <w:trPr>
          <w:trHeight w:val="1971"/>
        </w:trPr>
        <w:tc>
          <w:tcPr>
            <w:tcW w:w="3323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652E9">
              <w:rPr>
                <w:rFonts w:ascii="Cambria" w:hAnsi="Cambria"/>
                <w:b/>
                <w:sz w:val="24"/>
                <w:szCs w:val="24"/>
              </w:rPr>
              <w:t xml:space="preserve">Csatolt dokumentumok </w:t>
            </w:r>
            <w:r w:rsidRPr="006652E9">
              <w:rPr>
                <w:rFonts w:ascii="Cambria" w:hAnsi="Cambria"/>
                <w:sz w:val="24"/>
                <w:szCs w:val="24"/>
              </w:rPr>
              <w:t>(pl. számla, szerződés, képviselő meghatalmazása)</w:t>
            </w:r>
          </w:p>
        </w:tc>
        <w:tc>
          <w:tcPr>
            <w:tcW w:w="5965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shd w:val="clear" w:color="auto" w:fill="D9D9D9"/>
        <w:jc w:val="both"/>
        <w:rPr>
          <w:rFonts w:ascii="Cambria" w:hAnsi="Cambria"/>
          <w:b/>
          <w:sz w:val="24"/>
          <w:szCs w:val="24"/>
        </w:rPr>
      </w:pPr>
      <w:r w:rsidRPr="006652E9">
        <w:rPr>
          <w:rFonts w:ascii="Cambria" w:hAnsi="Cambria"/>
          <w:b/>
          <w:sz w:val="24"/>
          <w:szCs w:val="24"/>
        </w:rPr>
        <w:t>Panaszügyintézés helye (pl. fióktelep, központ, székhely, közvetítő):*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.65pt;margin-top:4.7pt;width:460.4pt;height:48.65pt;z-index:251662336;mso-width-relative:margin;mso-height-relative:margin">
            <v:textbox>
              <w:txbxContent>
                <w:p w:rsidR="00136B7E" w:rsidRDefault="00136B7E" w:rsidP="00136B7E"/>
              </w:txbxContent>
            </v:textbox>
          </v:shape>
        </w:pic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shd w:val="clear" w:color="auto" w:fill="FFFFFF"/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shd w:val="clear" w:color="auto" w:fill="FFFFFF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*személyesen tett panasz esetén</w:t>
      </w:r>
    </w:p>
    <w:p w:rsidR="00136B7E" w:rsidRPr="006652E9" w:rsidRDefault="00136B7E" w:rsidP="00136B7E">
      <w:pPr>
        <w:shd w:val="clear" w:color="auto" w:fill="FFFFFF"/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shd w:val="clear" w:color="auto" w:fill="FFFFFF"/>
        <w:jc w:val="both"/>
        <w:rPr>
          <w:rFonts w:ascii="Cambria" w:hAnsi="Cambria"/>
          <w:b/>
          <w:sz w:val="24"/>
          <w:szCs w:val="24"/>
        </w:rPr>
      </w:pPr>
    </w:p>
    <w:p w:rsidR="00136B7E" w:rsidRPr="006652E9" w:rsidRDefault="00136B7E" w:rsidP="00136B7E">
      <w:pPr>
        <w:numPr>
          <w:ilvl w:val="0"/>
          <w:numId w:val="2"/>
        </w:numPr>
        <w:shd w:val="clear" w:color="auto" w:fill="D9D9D9"/>
        <w:jc w:val="both"/>
        <w:rPr>
          <w:rFonts w:ascii="Cambria" w:hAnsi="Cambria"/>
          <w:b/>
          <w:sz w:val="24"/>
          <w:szCs w:val="24"/>
        </w:rPr>
      </w:pPr>
      <w:r w:rsidRPr="006652E9">
        <w:rPr>
          <w:rFonts w:ascii="Cambria" w:hAnsi="Cambria"/>
          <w:b/>
          <w:sz w:val="24"/>
          <w:szCs w:val="24"/>
        </w:rPr>
        <w:t>Ügyfél panasza és igénye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  <w:u w:val="single"/>
        </w:rPr>
      </w:pPr>
      <w:r w:rsidRPr="006652E9">
        <w:rPr>
          <w:rFonts w:ascii="Cambria" w:hAnsi="Cambria"/>
          <w:b/>
          <w:sz w:val="24"/>
          <w:szCs w:val="24"/>
          <w:u w:val="single"/>
        </w:rPr>
        <w:t xml:space="preserve">Panasztétel időpontja a pénzügyi szervezetnél (személyesen tett panasz esetén): 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b/>
          <w:noProof/>
          <w:sz w:val="24"/>
          <w:szCs w:val="24"/>
          <w:u w:val="single"/>
          <w:lang w:eastAsia="en-US"/>
        </w:rPr>
        <w:pict>
          <v:shape id="_x0000_s1027" type="#_x0000_t202" style="position:absolute;left:0;text-align:left;margin-left:.4pt;margin-top:10.65pt;width:171.85pt;height:23.95pt;z-index:251661312;mso-width-relative:margin;mso-height-relative:margin">
            <v:textbox>
              <w:txbxContent>
                <w:p w:rsidR="00136B7E" w:rsidRDefault="00136B7E" w:rsidP="00136B7E"/>
              </w:txbxContent>
            </v:textbox>
          </v:shape>
        </w:pic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</w:rPr>
      </w:pPr>
      <w:r w:rsidRPr="006652E9">
        <w:rPr>
          <w:rFonts w:ascii="Cambria" w:hAnsi="Cambria"/>
          <w:b/>
          <w:sz w:val="24"/>
          <w:szCs w:val="24"/>
        </w:rPr>
        <w:t>[A pénzügyi szervezetnek megküldött panaszt célszerű tértivevényes és ajánlott küldeményként postázni. A panasszal érintett szervezetnek a panasz kézhezvéte</w:t>
      </w:r>
      <w:r w:rsidRPr="006652E9">
        <w:rPr>
          <w:rFonts w:ascii="Cambria" w:hAnsi="Cambria"/>
          <w:b/>
          <w:sz w:val="24"/>
          <w:szCs w:val="24"/>
        </w:rPr>
        <w:t>l</w:t>
      </w:r>
      <w:r w:rsidRPr="006652E9">
        <w:rPr>
          <w:rFonts w:ascii="Cambria" w:hAnsi="Cambria"/>
          <w:b/>
          <w:sz w:val="24"/>
          <w:szCs w:val="24"/>
        </w:rPr>
        <w:t xml:space="preserve">ét követően </w:t>
      </w:r>
      <w:r w:rsidRPr="006652E9">
        <w:rPr>
          <w:rFonts w:ascii="Cambria" w:hAnsi="Cambria"/>
          <w:b/>
          <w:bCs/>
          <w:sz w:val="24"/>
          <w:szCs w:val="24"/>
        </w:rPr>
        <w:t>30 nap áll rendelkezésére</w:t>
      </w:r>
      <w:r w:rsidRPr="006652E9">
        <w:rPr>
          <w:rFonts w:ascii="Cambria" w:hAnsi="Cambria"/>
          <w:b/>
          <w:sz w:val="24"/>
          <w:szCs w:val="24"/>
        </w:rPr>
        <w:t>, hogy az ügyet érdemben megvizsgálja és a panasszal kapcsolatos álláspontját, illetve intézkedéseit indoklással ellátva az ügyfélnek írásban megküldje.]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rPr>
          <w:rFonts w:ascii="Cambria" w:hAnsi="Cambria"/>
          <w:b/>
          <w:sz w:val="24"/>
          <w:szCs w:val="24"/>
          <w:u w:val="single"/>
        </w:rPr>
      </w:pPr>
    </w:p>
    <w:p w:rsidR="00136B7E" w:rsidRPr="006652E9" w:rsidRDefault="00136B7E" w:rsidP="00136B7E">
      <w:pPr>
        <w:rPr>
          <w:rFonts w:ascii="Cambria" w:hAnsi="Cambria"/>
          <w:sz w:val="24"/>
          <w:szCs w:val="24"/>
          <w:u w:val="single"/>
        </w:rPr>
      </w:pPr>
      <w:r w:rsidRPr="006652E9">
        <w:rPr>
          <w:rFonts w:ascii="Cambria" w:hAnsi="Cambria"/>
          <w:b/>
          <w:sz w:val="24"/>
          <w:szCs w:val="24"/>
          <w:u w:val="single"/>
        </w:rPr>
        <w:t>Panaszolt szolgáltatástípus</w:t>
      </w:r>
      <w:r w:rsidRPr="006652E9">
        <w:rPr>
          <w:rFonts w:ascii="Cambria" w:hAnsi="Cambria"/>
          <w:sz w:val="24"/>
          <w:szCs w:val="24"/>
          <w:u w:val="single"/>
        </w:rPr>
        <w:t xml:space="preserve"> (pl. lakáshitel, KGFB)</w:t>
      </w:r>
      <w:r w:rsidRPr="006652E9">
        <w:rPr>
          <w:rFonts w:ascii="Cambria" w:hAnsi="Cambria"/>
          <w:b/>
          <w:sz w:val="24"/>
          <w:szCs w:val="24"/>
          <w:u w:val="single"/>
        </w:rPr>
        <w:t>: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8"/>
      </w:tblGrid>
      <w:tr w:rsidR="00136B7E" w:rsidRPr="006652E9" w:rsidTr="008B1AED">
        <w:trPr>
          <w:trHeight w:val="957"/>
        </w:trPr>
        <w:tc>
          <w:tcPr>
            <w:tcW w:w="9498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  <w:u w:val="single"/>
        </w:rPr>
      </w:pP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  <w:u w:val="single"/>
        </w:rPr>
      </w:pPr>
      <w:r w:rsidRPr="006652E9">
        <w:rPr>
          <w:rFonts w:ascii="Cambria" w:hAnsi="Cambria"/>
          <w:b/>
          <w:sz w:val="24"/>
          <w:szCs w:val="24"/>
          <w:u w:val="single"/>
        </w:rPr>
        <w:t>Panasz oka:</w:t>
      </w: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</w:rPr>
        <w:sectPr w:rsidR="00136B7E" w:rsidRPr="006652E9" w:rsidSect="005B3EBD">
          <w:footerReference w:type="default" r:id="rId5"/>
          <w:headerReference w:type="first" r:id="rId6"/>
          <w:footerReference w:type="first" r:id="rId7"/>
          <w:pgSz w:w="11906" w:h="16838"/>
          <w:pgMar w:top="1417" w:right="1417" w:bottom="1417" w:left="1417" w:header="708" w:footer="708" w:gutter="0"/>
          <w:cols w:space="708"/>
          <w:docGrid w:linePitch="272"/>
        </w:sectPr>
      </w:pP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lastRenderedPageBreak/>
        <w:t>Nem nyújtottak szolgáltatást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Nem a megfelelő szolgáltatást nyújtották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Késedelmesen nyújtották a szo</w:t>
      </w:r>
      <w:r w:rsidRPr="006652E9">
        <w:rPr>
          <w:rFonts w:ascii="Cambria" w:hAnsi="Cambria"/>
          <w:sz w:val="24"/>
          <w:szCs w:val="24"/>
        </w:rPr>
        <w:t>l</w:t>
      </w:r>
      <w:r w:rsidRPr="006652E9">
        <w:rPr>
          <w:rFonts w:ascii="Cambria" w:hAnsi="Cambria"/>
          <w:sz w:val="24"/>
          <w:szCs w:val="24"/>
        </w:rPr>
        <w:t xml:space="preserve">gáltatást 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A szolgáltatást nem megfelelően nyújtották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A szolgáltatást megszüntették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Kára keletkezett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Nem volt megelégedve az ügyi</w:t>
      </w:r>
      <w:r w:rsidRPr="006652E9">
        <w:rPr>
          <w:rFonts w:ascii="Cambria" w:hAnsi="Cambria"/>
          <w:sz w:val="24"/>
          <w:szCs w:val="24"/>
        </w:rPr>
        <w:t>n</w:t>
      </w:r>
      <w:r w:rsidRPr="006652E9">
        <w:rPr>
          <w:rFonts w:ascii="Cambria" w:hAnsi="Cambria"/>
          <w:sz w:val="24"/>
          <w:szCs w:val="24"/>
        </w:rPr>
        <w:t>tézés körülményeivel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Téves tájékoztatást nyújtottak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Hiányosan tájékoztatták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Díj/költség/kamat változtatás</w:t>
      </w:r>
      <w:r w:rsidRPr="006652E9">
        <w:rPr>
          <w:rFonts w:ascii="Cambria" w:hAnsi="Cambria"/>
          <w:sz w:val="24"/>
          <w:szCs w:val="24"/>
        </w:rPr>
        <w:t>á</w:t>
      </w:r>
      <w:r w:rsidRPr="006652E9">
        <w:rPr>
          <w:rFonts w:ascii="Cambria" w:hAnsi="Cambria"/>
          <w:sz w:val="24"/>
          <w:szCs w:val="24"/>
        </w:rPr>
        <w:t>val nem ért egyet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Járulékos költségekkel nem ért egyet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Egyéb szerződéses feltételekkel nem ért egyet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lastRenderedPageBreak/>
        <w:t>Kártérítés összegével nem ért egyet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A kártérítést visszautasították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Nem megfelelő kártérítést nyú</w:t>
      </w:r>
      <w:r w:rsidRPr="006652E9">
        <w:rPr>
          <w:rFonts w:ascii="Cambria" w:hAnsi="Cambria"/>
          <w:sz w:val="24"/>
          <w:szCs w:val="24"/>
        </w:rPr>
        <w:t>j</w:t>
      </w:r>
      <w:r w:rsidRPr="006652E9">
        <w:rPr>
          <w:rFonts w:ascii="Cambria" w:hAnsi="Cambria"/>
          <w:sz w:val="24"/>
          <w:szCs w:val="24"/>
        </w:rPr>
        <w:t>tottak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Szerződés felmondása</w:t>
      </w:r>
    </w:p>
    <w:p w:rsidR="00136B7E" w:rsidRPr="006652E9" w:rsidRDefault="00136B7E" w:rsidP="00136B7E">
      <w:pPr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Egyéb panasza van</w:t>
      </w:r>
    </w:p>
    <w:p w:rsidR="00136B7E" w:rsidRPr="006652E9" w:rsidRDefault="00136B7E" w:rsidP="00136B7E">
      <w:pPr>
        <w:spacing w:line="276" w:lineRule="auto"/>
        <w:ind w:left="360"/>
        <w:jc w:val="both"/>
        <w:rPr>
          <w:rFonts w:ascii="Cambria" w:hAnsi="Cambria"/>
          <w:sz w:val="24"/>
          <w:szCs w:val="24"/>
        </w:rPr>
        <w:sectPr w:rsidR="00136B7E" w:rsidRPr="006652E9" w:rsidSect="005B3EB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272"/>
        </w:sectPr>
      </w:pPr>
    </w:p>
    <w:p w:rsidR="00136B7E" w:rsidRPr="006652E9" w:rsidRDefault="00136B7E" w:rsidP="00136B7E">
      <w:pPr>
        <w:ind w:left="720"/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Egyéb típusú panasz megnevezése:</w: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noProof/>
          <w:sz w:val="24"/>
          <w:szCs w:val="24"/>
          <w:lang w:eastAsia="en-US"/>
        </w:rPr>
        <w:pict>
          <v:shape id="_x0000_s1026" type="#_x0000_t202" style="position:absolute;left:0;text-align:left;margin-left:.4pt;margin-top:6.45pt;width:475.1pt;height:62.15pt;z-index:251660288;mso-width-relative:margin;mso-height-relative:margin">
            <v:textbox style="mso-next-textbox:#_x0000_s1026">
              <w:txbxContent>
                <w:p w:rsidR="00136B7E" w:rsidRDefault="00136B7E" w:rsidP="00136B7E"/>
              </w:txbxContent>
            </v:textbox>
          </v:shape>
        </w:pict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numPr>
          <w:ilvl w:val="0"/>
          <w:numId w:val="2"/>
        </w:numPr>
        <w:shd w:val="clear" w:color="auto" w:fill="D9D9D9"/>
        <w:rPr>
          <w:rFonts w:ascii="Cambria" w:hAnsi="Cambria"/>
          <w:b/>
          <w:sz w:val="24"/>
          <w:szCs w:val="24"/>
        </w:rPr>
      </w:pPr>
      <w:r w:rsidRPr="006652E9">
        <w:rPr>
          <w:rFonts w:ascii="Cambria" w:hAnsi="Cambria"/>
          <w:b/>
          <w:sz w:val="24"/>
          <w:szCs w:val="24"/>
        </w:rPr>
        <w:t>A panasz részletes leírása:</w:t>
      </w: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</w:rPr>
      </w:pPr>
      <w:r w:rsidRPr="006652E9">
        <w:rPr>
          <w:rFonts w:ascii="Cambria" w:hAnsi="Cambria"/>
          <w:b/>
          <w:sz w:val="24"/>
          <w:szCs w:val="24"/>
        </w:rPr>
        <w:t>[Kérjük egyes kifogásainak elkülönítetten történő rögzítését annak érdekében, hogy a panaszában foglalt minden kifogás kivizsgálásra kerüljön. ]</w:t>
      </w:r>
    </w:p>
    <w:p w:rsidR="00136B7E" w:rsidRPr="006652E9" w:rsidRDefault="00136B7E" w:rsidP="00136B7E">
      <w:pPr>
        <w:jc w:val="both"/>
        <w:rPr>
          <w:rFonts w:ascii="Cambria" w:hAnsi="Cambria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136B7E" w:rsidRPr="006652E9" w:rsidTr="008B1AED">
        <w:trPr>
          <w:trHeight w:val="6237"/>
        </w:trPr>
        <w:tc>
          <w:tcPr>
            <w:tcW w:w="9212" w:type="dxa"/>
          </w:tcPr>
          <w:p w:rsidR="00136B7E" w:rsidRPr="006652E9" w:rsidRDefault="00136B7E" w:rsidP="008B1AE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Kelt:</w:t>
      </w:r>
      <w:r w:rsidRPr="006652E9">
        <w:rPr>
          <w:rFonts w:ascii="Cambria" w:hAnsi="Cambria"/>
          <w:sz w:val="24"/>
          <w:szCs w:val="24"/>
        </w:rPr>
        <w:tab/>
      </w:r>
    </w:p>
    <w:p w:rsidR="00136B7E" w:rsidRPr="006652E9" w:rsidRDefault="00136B7E" w:rsidP="00136B7E">
      <w:pPr>
        <w:jc w:val="both"/>
        <w:rPr>
          <w:rFonts w:ascii="Cambria" w:hAnsi="Cambria"/>
          <w:sz w:val="24"/>
          <w:szCs w:val="24"/>
        </w:rPr>
      </w:pPr>
      <w:bookmarkStart w:id="1" w:name="HUMANSOFTdatumHUN"/>
      <w:bookmarkEnd w:id="1"/>
      <w:r w:rsidRPr="006652E9">
        <w:rPr>
          <w:rFonts w:ascii="Cambria" w:hAnsi="Cambria"/>
          <w:sz w:val="24"/>
          <w:szCs w:val="24"/>
        </w:rPr>
        <w:tab/>
      </w:r>
      <w:r w:rsidRPr="006652E9">
        <w:rPr>
          <w:rFonts w:ascii="Cambria" w:hAnsi="Cambria"/>
          <w:sz w:val="24"/>
          <w:szCs w:val="24"/>
        </w:rPr>
        <w:tab/>
      </w:r>
      <w:r w:rsidRPr="006652E9">
        <w:rPr>
          <w:rFonts w:ascii="Cambria" w:hAnsi="Cambria"/>
          <w:sz w:val="24"/>
          <w:szCs w:val="24"/>
        </w:rPr>
        <w:tab/>
      </w:r>
      <w:r w:rsidRPr="006652E9">
        <w:rPr>
          <w:rFonts w:ascii="Cambria" w:hAnsi="Cambria"/>
          <w:sz w:val="24"/>
          <w:szCs w:val="24"/>
        </w:rPr>
        <w:tab/>
      </w:r>
      <w:r w:rsidRPr="006652E9">
        <w:rPr>
          <w:rFonts w:ascii="Cambria" w:hAnsi="Cambria"/>
          <w:sz w:val="24"/>
          <w:szCs w:val="24"/>
        </w:rPr>
        <w:tab/>
      </w:r>
    </w:p>
    <w:p w:rsidR="00136B7E" w:rsidRPr="006652E9" w:rsidRDefault="00136B7E" w:rsidP="00136B7E">
      <w:pPr>
        <w:ind w:left="4254" w:firstLine="709"/>
        <w:rPr>
          <w:rFonts w:ascii="Cambria" w:hAnsi="Cambria"/>
          <w:sz w:val="24"/>
          <w:szCs w:val="24"/>
        </w:rPr>
      </w:pPr>
    </w:p>
    <w:p w:rsidR="00136B7E" w:rsidRDefault="00136B7E" w:rsidP="00136B7E">
      <w:pPr>
        <w:jc w:val="center"/>
        <w:rPr>
          <w:rFonts w:ascii="Cambria" w:hAnsi="Cambria"/>
          <w:sz w:val="24"/>
          <w:szCs w:val="24"/>
        </w:rPr>
      </w:pPr>
      <w:r w:rsidRPr="006652E9">
        <w:rPr>
          <w:rFonts w:ascii="Cambria" w:hAnsi="Cambria"/>
          <w:sz w:val="24"/>
          <w:szCs w:val="24"/>
        </w:rPr>
        <w:t>Aláírás:</w:t>
      </w:r>
    </w:p>
    <w:p w:rsidR="00A145D1" w:rsidRDefault="00A145D1"/>
    <w:sectPr w:rsidR="00A145D1" w:rsidSect="00A1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Pro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E9" w:rsidRDefault="00A04BBC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36B7E">
      <w:rPr>
        <w:noProof/>
      </w:rPr>
      <w:t>1</w:t>
    </w:r>
    <w:r>
      <w:fldChar w:fldCharType="end"/>
    </w:r>
  </w:p>
  <w:p w:rsidR="006652E9" w:rsidRDefault="00A04BB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E9" w:rsidRDefault="00A04BBC">
    <w:pPr>
      <w:pStyle w:val="llb"/>
      <w:jc w:val="center"/>
    </w:pPr>
    <w:r>
      <w:fldChar w:fldCharType="begin"/>
    </w:r>
    <w:r>
      <w:instrText xml:space="preserve"> PAGE   \* MER</w:instrText>
    </w:r>
    <w:r>
      <w:instrText xml:space="preserve">GEFORMAT </w:instrText>
    </w:r>
    <w:r>
      <w:fldChar w:fldCharType="separate"/>
    </w:r>
    <w:r>
      <w:rPr>
        <w:noProof/>
      </w:rPr>
      <w:t>1</w:t>
    </w:r>
    <w:r>
      <w:fldChar w:fldCharType="end"/>
    </w:r>
  </w:p>
  <w:p w:rsidR="006652E9" w:rsidRDefault="00A04BBC" w:rsidP="005B3EBD">
    <w:pPr>
      <w:pStyle w:val="llb"/>
      <w:tabs>
        <w:tab w:val="left" w:pos="4309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2E9" w:rsidRDefault="00A04BBC">
    <w:pPr>
      <w:pStyle w:val="lfej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36B7E"/>
    <w:rsid w:val="00136B7E"/>
    <w:rsid w:val="00A04BBC"/>
    <w:rsid w:val="00A1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B7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36B7E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136B7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136B7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36B7E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fej">
    <w:name w:val="header"/>
    <w:basedOn w:val="Norml"/>
    <w:link w:val="lfejChar"/>
    <w:rsid w:val="00136B7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36B7E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2019-05-13T05:59:00Z</dcterms:created>
  <dcterms:modified xsi:type="dcterms:W3CDTF">2019-05-13T06:00:00Z</dcterms:modified>
</cp:coreProperties>
</file>